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194-НҚ от 30.05.2023</w:t>
      </w:r>
    </w:p>
    <w:p w:rsidR="00D23015" w:rsidRPr="006F4555" w:rsidRDefault="00D23015" w:rsidP="00A353D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455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A353D8" w:rsidRPr="006F4555" w:rsidRDefault="00D23015" w:rsidP="00A353D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4555">
        <w:rPr>
          <w:rFonts w:ascii="Times New Roman" w:eastAsia="Times New Roman" w:hAnsi="Times New Roman" w:cs="Times New Roman"/>
          <w:sz w:val="28"/>
          <w:szCs w:val="28"/>
        </w:rPr>
        <w:t xml:space="preserve">к приказу Председателя Комитета технического регулирования и метрологии Министерства </w:t>
      </w: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>торговли и интеграции</w:t>
      </w:r>
      <w:r w:rsidRPr="006F4555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</w:t>
      </w:r>
    </w:p>
    <w:p w:rsidR="00D23015" w:rsidRPr="006F4555" w:rsidRDefault="00D23015" w:rsidP="00A353D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4555">
        <w:rPr>
          <w:rFonts w:ascii="Times New Roman" w:eastAsia="Times New Roman" w:hAnsi="Times New Roman" w:cs="Times New Roman"/>
          <w:sz w:val="28"/>
          <w:szCs w:val="28"/>
        </w:rPr>
        <w:t>от «__» ____</w:t>
      </w:r>
      <w:r w:rsidR="00A353D8" w:rsidRPr="006F4555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6F4555"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 w:rsidR="00010875" w:rsidRPr="006F4555">
        <w:rPr>
          <w:rFonts w:ascii="Times New Roman" w:eastAsia="Times New Roman" w:hAnsi="Times New Roman" w:cs="Times New Roman"/>
          <w:sz w:val="28"/>
          <w:szCs w:val="28"/>
        </w:rPr>
        <w:t xml:space="preserve">2023 </w:t>
      </w:r>
      <w:r w:rsidRPr="006F4555">
        <w:rPr>
          <w:rFonts w:ascii="Times New Roman" w:eastAsia="Times New Roman" w:hAnsi="Times New Roman" w:cs="Times New Roman"/>
          <w:sz w:val="28"/>
          <w:szCs w:val="28"/>
        </w:rPr>
        <w:t>года №__</w:t>
      </w:r>
      <w:r w:rsidR="00A353D8" w:rsidRPr="006F4555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6F4555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D23015" w:rsidRPr="006F4555" w:rsidRDefault="00D23015" w:rsidP="00D2301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53D8" w:rsidRPr="006F4555" w:rsidRDefault="00A353D8" w:rsidP="00D2301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6F04" w:rsidRDefault="00A353D8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Приложение </w:t>
      </w:r>
      <w:r w:rsidR="00BF5797"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A353D8" w:rsidRPr="006F4555" w:rsidRDefault="00BF5797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353D8"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 Приказу Председателя </w:t>
      </w:r>
    </w:p>
    <w:p w:rsidR="00BF5797" w:rsidRPr="006F4555" w:rsidRDefault="00BF5797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Комитета технического регулирования </w:t>
      </w:r>
    </w:p>
    <w:p w:rsidR="00BF5797" w:rsidRPr="006F4555" w:rsidRDefault="00BF5797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метрологии Министерства индустрии </w:t>
      </w:r>
    </w:p>
    <w:p w:rsidR="00456F04" w:rsidRDefault="00456F04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новых технологий </w:t>
      </w:r>
    </w:p>
    <w:p w:rsidR="00BF5797" w:rsidRPr="006F4555" w:rsidRDefault="00456F04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Республики </w:t>
      </w:r>
      <w:r w:rsidR="00BF5797"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Казахстан </w:t>
      </w:r>
    </w:p>
    <w:p w:rsidR="00A353D8" w:rsidRPr="006F4555" w:rsidRDefault="00BF5797" w:rsidP="00A353D8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4555">
        <w:rPr>
          <w:rFonts w:ascii="Times New Roman" w:eastAsia="Times New Roman" w:hAnsi="Times New Roman" w:cs="Times New Roman"/>
          <w:sz w:val="28"/>
          <w:szCs w:val="28"/>
          <w:lang w:val="kk-KZ"/>
        </w:rPr>
        <w:t>от 23 января 2012 года № 45-од</w:t>
      </w:r>
    </w:p>
    <w:p w:rsidR="00A353D8" w:rsidRPr="006F4555" w:rsidRDefault="00A353D8" w:rsidP="00D2301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7417" w:rsidRDefault="00BF5797" w:rsidP="00456F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Перечень </w:t>
      </w: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национальных </w:t>
      </w:r>
      <w:r w:rsidR="00BF74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(государственных) </w:t>
      </w: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стандартов Российской Федерации и Республики Беларусь, включенных в «</w:t>
      </w: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Перечень международных и региональных (межгосударственных) стандартов, а в случае их отсутствия – национальных (государственных) стандартов, в результате применения которых на добровольной основе обеспечивается соблюдение Технического регламента Таможенного союза </w:t>
      </w:r>
    </w:p>
    <w:p w:rsidR="00BF7417" w:rsidRDefault="00BF5797" w:rsidP="00456F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«О безопасности продукции, предназначенной для детей и подростков» (ТР ТС 007/2011), и перечень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 Технического регламента Таможенного союза</w:t>
      </w:r>
    </w:p>
    <w:p w:rsidR="00D23015" w:rsidRPr="006F4555" w:rsidRDefault="00BF5797" w:rsidP="00456F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55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«О безопасности продукции, предназначенной для детей и подростков» (ТР ТС 007/2011) и осуществления оценки соответствия объектов технического регулирования», применяемых на территории Республики Казахстан в к</w:t>
      </w:r>
      <w:r w:rsidR="00456F0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ачестве национальных стандартов</w:t>
      </w:r>
    </w:p>
    <w:p w:rsidR="00D23015" w:rsidRPr="006F4555" w:rsidRDefault="00D2301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6566"/>
        <w:gridCol w:w="2789"/>
      </w:tblGrid>
      <w:tr w:rsidR="00BF5797" w:rsidRPr="006F4555" w:rsidTr="001A5203">
        <w:trPr>
          <w:trHeight w:val="910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F455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F4555">
              <w:rPr>
                <w:b/>
                <w:sz w:val="28"/>
                <w:szCs w:val="28"/>
              </w:rPr>
              <w:t>п</w:t>
            </w:r>
            <w:proofErr w:type="gramEnd"/>
            <w:r w:rsidRPr="006F455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566" w:type="dxa"/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34"/>
            </w:tblGrid>
            <w:tr w:rsidR="00BF5797" w:rsidRPr="006F4555" w:rsidTr="001A5203">
              <w:trPr>
                <w:trHeight w:val="590"/>
              </w:trPr>
              <w:tc>
                <w:tcPr>
                  <w:tcW w:w="6334" w:type="dxa"/>
                </w:tcPr>
                <w:p w:rsidR="00BF5797" w:rsidRPr="006F4555" w:rsidRDefault="00BF5797" w:rsidP="00377FA5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F4555">
                    <w:rPr>
                      <w:b/>
                      <w:sz w:val="28"/>
                      <w:szCs w:val="28"/>
                    </w:rPr>
                    <w:t>Наименование стандартов</w:t>
                  </w:r>
                </w:p>
              </w:tc>
            </w:tr>
          </w:tbl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9" w:type="dxa"/>
          </w:tcPr>
          <w:p w:rsidR="00BF5797" w:rsidRPr="006F4555" w:rsidRDefault="00BF5797" w:rsidP="00377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  <w:p w:rsidR="00BF5797" w:rsidRPr="006F4555" w:rsidRDefault="00BF5797" w:rsidP="00377FA5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50"/>
            </w:tblGrid>
            <w:tr w:rsidR="00BF5797" w:rsidRPr="006F4555" w:rsidTr="001A5203">
              <w:trPr>
                <w:trHeight w:val="494"/>
              </w:trPr>
              <w:tc>
                <w:tcPr>
                  <w:tcW w:w="0" w:type="auto"/>
                </w:tcPr>
                <w:p w:rsidR="00BF5797" w:rsidRPr="006F4555" w:rsidRDefault="00BF5797" w:rsidP="00377FA5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F4555">
                    <w:rPr>
                      <w:sz w:val="28"/>
                      <w:szCs w:val="28"/>
                    </w:rPr>
                    <w:t xml:space="preserve">ГОСТ </w:t>
                  </w:r>
                  <w:proofErr w:type="gramStart"/>
                  <w:r w:rsidRPr="006F4555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6F4555">
                    <w:rPr>
                      <w:sz w:val="28"/>
                      <w:szCs w:val="28"/>
                    </w:rPr>
                    <w:t xml:space="preserve"> 50962-96 «Посуда и изделия хозяйственного назначения из пластмасс. Общие технические условия» </w:t>
                  </w:r>
                </w:p>
              </w:tc>
            </w:tr>
          </w:tbl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305BD" w:rsidRPr="006F4555" w:rsidRDefault="009305BD" w:rsidP="002C4FB7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BF5797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51068-97 «Соски латексные детские.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sz w:val="28"/>
                <w:szCs w:val="28"/>
              </w:rPr>
              <w:t>Применяется до 01.11.2023</w:t>
            </w: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BF5797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52557-20</w:t>
            </w:r>
            <w:r w:rsidR="008F2912" w:rsidRPr="006F4555">
              <w:rPr>
                <w:sz w:val="28"/>
                <w:szCs w:val="28"/>
              </w:rPr>
              <w:t>11</w:t>
            </w:r>
            <w:r w:rsidRPr="006F4555">
              <w:rPr>
                <w:sz w:val="28"/>
                <w:szCs w:val="28"/>
              </w:rPr>
              <w:t xml:space="preserve"> «Подгузники детские бумажные. Общие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sz w:val="28"/>
                <w:szCs w:val="28"/>
              </w:rPr>
              <w:t>Применяется до 01.11.2023</w:t>
            </w: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tbl>
            <w:tblPr>
              <w:tblW w:w="631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19"/>
            </w:tblGrid>
            <w:tr w:rsidR="00BF5797" w:rsidRPr="006F4555" w:rsidTr="001A5203">
              <w:trPr>
                <w:trHeight w:val="494"/>
              </w:trPr>
              <w:tc>
                <w:tcPr>
                  <w:tcW w:w="0" w:type="auto"/>
                </w:tcPr>
                <w:p w:rsidR="00BF5797" w:rsidRPr="006F4555" w:rsidRDefault="00BF5797" w:rsidP="00377FA5">
                  <w:pPr>
                    <w:pStyle w:val="Default"/>
                    <w:ind w:left="-46"/>
                    <w:rPr>
                      <w:sz w:val="28"/>
                      <w:szCs w:val="28"/>
                    </w:rPr>
                  </w:pPr>
                  <w:r w:rsidRPr="006F4555">
                    <w:rPr>
                      <w:sz w:val="28"/>
                      <w:szCs w:val="28"/>
                    </w:rPr>
                    <w:t>ГОСТ Р 52557-2020 «Подгузники детские. Общие технические условия»</w:t>
                  </w:r>
                </w:p>
              </w:tc>
            </w:tr>
          </w:tbl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555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BF5797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53545-2009 «Посуда керамическая каменная.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BF5797" w:rsidRPr="006F4555" w:rsidTr="001A5203">
        <w:trPr>
          <w:trHeight w:val="555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BF5797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638-2001 «Изделия штучные. Общие технические условия</w:t>
            </w:r>
            <w:r w:rsidR="009C5FCA">
              <w:rPr>
                <w:sz w:val="28"/>
                <w:szCs w:val="28"/>
              </w:rPr>
              <w:t>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B5751" w:rsidRPr="006F4555" w:rsidTr="001A5203">
        <w:trPr>
          <w:trHeight w:val="555"/>
        </w:trPr>
        <w:tc>
          <w:tcPr>
            <w:tcW w:w="852" w:type="dxa"/>
          </w:tcPr>
          <w:p w:rsidR="004B5751" w:rsidRPr="006F4555" w:rsidRDefault="004B5751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B5751" w:rsidRPr="006F4555" w:rsidRDefault="004B5751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753-2000 «Подушки. Общие технические условия»</w:t>
            </w:r>
          </w:p>
        </w:tc>
        <w:tc>
          <w:tcPr>
            <w:tcW w:w="2789" w:type="dxa"/>
          </w:tcPr>
          <w:p w:rsidR="004B5751" w:rsidRPr="006F4555" w:rsidRDefault="004B5751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4B5751" w:rsidRPr="006F4555" w:rsidTr="001A5203">
        <w:trPr>
          <w:trHeight w:val="555"/>
        </w:trPr>
        <w:tc>
          <w:tcPr>
            <w:tcW w:w="852" w:type="dxa"/>
          </w:tcPr>
          <w:p w:rsidR="004B5751" w:rsidRPr="006F4555" w:rsidRDefault="004B5751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B5751" w:rsidRPr="006F4555" w:rsidRDefault="004B5751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872-2007 «Полотна и штучные изделия нетканые махровые. Общие технические условия»</w:t>
            </w:r>
          </w:p>
        </w:tc>
        <w:tc>
          <w:tcPr>
            <w:tcW w:w="2789" w:type="dxa"/>
          </w:tcPr>
          <w:p w:rsidR="004B5751" w:rsidRPr="006F4555" w:rsidRDefault="004B5751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4B5751" w:rsidRPr="006F4555" w:rsidTr="001A5203">
        <w:trPr>
          <w:trHeight w:val="555"/>
        </w:trPr>
        <w:tc>
          <w:tcPr>
            <w:tcW w:w="852" w:type="dxa"/>
          </w:tcPr>
          <w:p w:rsidR="004B5751" w:rsidRPr="006F4555" w:rsidRDefault="004B5751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B5751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936-93 «Одеяла и покрывала стеганые. Общие технические условия»</w:t>
            </w:r>
            <w:bookmarkStart w:id="0" w:name="_GoBack"/>
            <w:bookmarkEnd w:id="0"/>
          </w:p>
        </w:tc>
        <w:tc>
          <w:tcPr>
            <w:tcW w:w="2789" w:type="dxa"/>
          </w:tcPr>
          <w:p w:rsidR="004B5751" w:rsidRPr="006F4555" w:rsidRDefault="004B5751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B5751" w:rsidRPr="006F4555" w:rsidTr="001A5203">
        <w:trPr>
          <w:trHeight w:val="555"/>
        </w:trPr>
        <w:tc>
          <w:tcPr>
            <w:tcW w:w="852" w:type="dxa"/>
          </w:tcPr>
          <w:p w:rsidR="004B5751" w:rsidRPr="006F4555" w:rsidRDefault="004B5751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B5751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1017-96 «Ткани и штучные изделия хлопчатобумажные и смешанные махровые и вафельные. Общие технические условия»</w:t>
            </w:r>
          </w:p>
        </w:tc>
        <w:tc>
          <w:tcPr>
            <w:tcW w:w="2789" w:type="dxa"/>
          </w:tcPr>
          <w:p w:rsidR="004B5751" w:rsidRPr="006F4555" w:rsidRDefault="004B5751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B5751" w:rsidRPr="006F4555" w:rsidTr="001A5203">
        <w:trPr>
          <w:trHeight w:val="555"/>
        </w:trPr>
        <w:tc>
          <w:tcPr>
            <w:tcW w:w="852" w:type="dxa"/>
          </w:tcPr>
          <w:p w:rsidR="004B5751" w:rsidRPr="006F4555" w:rsidRDefault="004B5751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B5751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1128-98 (ГОСТ Р 50713-94) «Изделия для новорожденных и детей ясельной группы. Общие технические условия»</w:t>
            </w:r>
          </w:p>
        </w:tc>
        <w:tc>
          <w:tcPr>
            <w:tcW w:w="2789" w:type="dxa"/>
          </w:tcPr>
          <w:p w:rsidR="004B5751" w:rsidRPr="006F4555" w:rsidRDefault="004133D9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 xml:space="preserve">СТБ 1301-2002 «Колготки и </w:t>
            </w:r>
            <w:proofErr w:type="spellStart"/>
            <w:r w:rsidRPr="006F4555">
              <w:rPr>
                <w:sz w:val="28"/>
                <w:szCs w:val="28"/>
              </w:rPr>
              <w:t>легинсы</w:t>
            </w:r>
            <w:proofErr w:type="spellEnd"/>
            <w:r w:rsidRPr="006F4555">
              <w:rPr>
                <w:sz w:val="28"/>
                <w:szCs w:val="28"/>
              </w:rPr>
              <w:t>, вырабатываемые на круглочулочных автоматах. Общие технические условия»</w:t>
            </w:r>
          </w:p>
        </w:tc>
        <w:tc>
          <w:tcPr>
            <w:tcW w:w="2789" w:type="dxa"/>
          </w:tcPr>
          <w:p w:rsidR="004133D9" w:rsidRPr="006F4555" w:rsidRDefault="004133D9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1432-2003 «Головные уборы. Общие технические условия»</w:t>
            </w:r>
          </w:p>
        </w:tc>
        <w:tc>
          <w:tcPr>
            <w:tcW w:w="2789" w:type="dxa"/>
          </w:tcPr>
          <w:p w:rsidR="004133D9" w:rsidRPr="006F4555" w:rsidRDefault="004133D9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4133D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 xml:space="preserve">ГОСТ Р 52585-2006 «Одежда из меховых шкурок с отделкой </w:t>
            </w:r>
            <w:proofErr w:type="spellStart"/>
            <w:r w:rsidRPr="006F4555">
              <w:rPr>
                <w:sz w:val="28"/>
                <w:szCs w:val="28"/>
              </w:rPr>
              <w:t>кожевой</w:t>
            </w:r>
            <w:proofErr w:type="spellEnd"/>
            <w:r w:rsidRPr="006F4555">
              <w:rPr>
                <w:sz w:val="28"/>
                <w:szCs w:val="28"/>
              </w:rPr>
              <w:t xml:space="preserve"> т</w:t>
            </w:r>
            <w:r w:rsidR="003E3AF8" w:rsidRPr="006F4555">
              <w:rPr>
                <w:sz w:val="28"/>
                <w:szCs w:val="28"/>
              </w:rPr>
              <w:t>к</w:t>
            </w:r>
            <w:r w:rsidRPr="006F4555">
              <w:rPr>
                <w:sz w:val="28"/>
                <w:szCs w:val="28"/>
              </w:rPr>
              <w:t>ани и шубной овчины. Общие технические условия»</w:t>
            </w:r>
          </w:p>
        </w:tc>
        <w:tc>
          <w:tcPr>
            <w:tcW w:w="2789" w:type="dxa"/>
          </w:tcPr>
          <w:p w:rsidR="004133D9" w:rsidRPr="006F4555" w:rsidRDefault="003E3AF8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3E3AF8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СТБ 1042-97 «Обувь для активного отдыха. Общие технические условия»</w:t>
            </w:r>
          </w:p>
        </w:tc>
        <w:tc>
          <w:tcPr>
            <w:tcW w:w="2789" w:type="dxa"/>
          </w:tcPr>
          <w:p w:rsidR="004133D9" w:rsidRPr="006F4555" w:rsidRDefault="003E3AF8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3E3AF8" w:rsidRPr="006F4555" w:rsidTr="001A5203">
        <w:trPr>
          <w:trHeight w:val="555"/>
        </w:trPr>
        <w:tc>
          <w:tcPr>
            <w:tcW w:w="852" w:type="dxa"/>
          </w:tcPr>
          <w:p w:rsidR="003E3AF8" w:rsidRPr="006F4555" w:rsidRDefault="003E3AF8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3E3AF8" w:rsidRPr="006F4555" w:rsidRDefault="00B42E8D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58704-2019 «Велосипеды для детей младшего возраста. Требования безопасности и методы испытаний»</w:t>
            </w:r>
          </w:p>
        </w:tc>
        <w:tc>
          <w:tcPr>
            <w:tcW w:w="2789" w:type="dxa"/>
          </w:tcPr>
          <w:p w:rsidR="003E3AF8" w:rsidRPr="006F4555" w:rsidRDefault="003E3AF8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FA3CC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50779.12-2021 «Статистические методы. Статистический контроль качества. Методы случайного отбора выборок штучной продукции»</w:t>
            </w:r>
          </w:p>
        </w:tc>
        <w:tc>
          <w:tcPr>
            <w:tcW w:w="2789" w:type="dxa"/>
          </w:tcPr>
          <w:p w:rsidR="004133D9" w:rsidRPr="006F4555" w:rsidRDefault="004133D9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133D9" w:rsidRPr="006F4555" w:rsidTr="001A5203">
        <w:trPr>
          <w:trHeight w:val="555"/>
        </w:trPr>
        <w:tc>
          <w:tcPr>
            <w:tcW w:w="852" w:type="dxa"/>
          </w:tcPr>
          <w:p w:rsidR="004133D9" w:rsidRPr="006F4555" w:rsidRDefault="004133D9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4133D9" w:rsidRPr="006F4555" w:rsidRDefault="00FA3CC9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 xml:space="preserve">СТБ </w:t>
            </w:r>
            <w:r w:rsidRPr="006F4555">
              <w:rPr>
                <w:sz w:val="28"/>
                <w:szCs w:val="28"/>
                <w:lang w:val="en-US"/>
              </w:rPr>
              <w:t>ISO</w:t>
            </w:r>
            <w:r w:rsidRPr="006F4555">
              <w:rPr>
                <w:sz w:val="28"/>
                <w:szCs w:val="28"/>
              </w:rPr>
              <w:t xml:space="preserve"> 11885-2011 «Качество воды. Определение некоторых элементов методом атомно-эмиссионной спектрометрии с индуктивно-связанной плазмой»</w:t>
            </w:r>
          </w:p>
        </w:tc>
        <w:tc>
          <w:tcPr>
            <w:tcW w:w="2789" w:type="dxa"/>
          </w:tcPr>
          <w:p w:rsidR="004133D9" w:rsidRPr="006F4555" w:rsidRDefault="004133D9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555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5D4A6F" w:rsidP="00377FA5">
            <w:pPr>
              <w:pStyle w:val="Default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 xml:space="preserve">СТБ </w:t>
            </w:r>
            <w:r w:rsidRPr="006F4555">
              <w:rPr>
                <w:sz w:val="28"/>
                <w:szCs w:val="28"/>
                <w:lang w:val="en-US"/>
              </w:rPr>
              <w:t>ISO</w:t>
            </w:r>
            <w:r w:rsidRPr="006F4555">
              <w:rPr>
                <w:sz w:val="28"/>
                <w:szCs w:val="28"/>
              </w:rPr>
              <w:t xml:space="preserve"> 15586-2011 «Качество воды. Обнаружение микроэлементов методом атомно-абсорбционной спектрометрии с использованием графитовой печи»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555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010042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sz w:val="28"/>
                <w:szCs w:val="28"/>
              </w:rPr>
              <w:t xml:space="preserve">ГОСТ Р 57162-2016 «Вода. Определение </w:t>
            </w:r>
            <w:r w:rsidRPr="006F4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содержания элементов методом атомно-абсорбционной спектрометрии с электротермической </w:t>
            </w:r>
            <w:proofErr w:type="spellStart"/>
            <w:r w:rsidRPr="006F4555">
              <w:rPr>
                <w:rFonts w:ascii="Times New Roman" w:hAnsi="Times New Roman" w:cs="Times New Roman"/>
                <w:sz w:val="28"/>
                <w:szCs w:val="28"/>
              </w:rPr>
              <w:t>атомизацией</w:t>
            </w:r>
            <w:proofErr w:type="spellEnd"/>
            <w:r w:rsidR="00902174" w:rsidRPr="006F45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902174" w:rsidP="00542AE0">
            <w:pPr>
              <w:pStyle w:val="Default"/>
              <w:jc w:val="both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55227-2012 «Вода. Методы определения содержания формальдегида»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E7445D" w:rsidRPr="006F4555" w:rsidRDefault="00E7445D" w:rsidP="00542AE0">
            <w:pPr>
              <w:pStyle w:val="Default"/>
              <w:jc w:val="both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53547-2009 «Посуда керамическая.</w:t>
            </w:r>
          </w:p>
          <w:p w:rsidR="00BF5797" w:rsidRPr="006F4555" w:rsidRDefault="00E7445D" w:rsidP="00542AE0">
            <w:pPr>
              <w:pStyle w:val="Default"/>
              <w:jc w:val="both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 xml:space="preserve">Метод определения </w:t>
            </w:r>
            <w:proofErr w:type="spellStart"/>
            <w:r w:rsidRPr="006F4555">
              <w:rPr>
                <w:sz w:val="28"/>
                <w:szCs w:val="28"/>
              </w:rPr>
              <w:t>кислотостойкости</w:t>
            </w:r>
            <w:proofErr w:type="spellEnd"/>
            <w:r w:rsidRPr="006F4555">
              <w:rPr>
                <w:sz w:val="28"/>
                <w:szCs w:val="28"/>
              </w:rPr>
              <w:t>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E7445D" w:rsidP="00542A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sz w:val="28"/>
                <w:szCs w:val="28"/>
              </w:rPr>
              <w:t>ГОСТ Р 54276-2010 «Вода. Методы определения меди»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rPr>
          <w:trHeight w:val="697"/>
        </w:trPr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E7445D" w:rsidP="00377FA5">
            <w:pPr>
              <w:pStyle w:val="Default"/>
              <w:jc w:val="both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ГОСТ Р 9.316-2006 «Единая система защиты от коррозии и старения. Покрытия термодиффузионные цинковые. Общие требования и методы контроля»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E7445D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sz w:val="28"/>
                <w:szCs w:val="28"/>
              </w:rPr>
              <w:t>ГОСТ Р 51268-99 «Ножницы. Общие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E7445D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813-93 «Ножницы. Общие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E7445D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1015-97 «Изделия культурно-бытового и хозяйственного назначения из пластических масс. Общие технические условия»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8F2912" w:rsidRPr="00497765" w:rsidRDefault="008F2912" w:rsidP="00377FA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 xml:space="preserve">ГОСТ Р </w:t>
            </w:r>
            <w:r w:rsidR="00ED6DEA" w:rsidRPr="00497765">
              <w:rPr>
                <w:color w:val="000000" w:themeColor="text1"/>
                <w:sz w:val="28"/>
                <w:szCs w:val="28"/>
                <w:lang w:val="en-US"/>
              </w:rPr>
              <w:t>ISO</w:t>
            </w:r>
            <w:r w:rsidRPr="00497765">
              <w:rPr>
                <w:color w:val="000000" w:themeColor="text1"/>
                <w:sz w:val="28"/>
                <w:szCs w:val="28"/>
              </w:rPr>
              <w:t xml:space="preserve"> 7218-2008 «Микробиология.</w:t>
            </w:r>
          </w:p>
          <w:p w:rsidR="00BF5797" w:rsidRPr="00497765" w:rsidRDefault="008F2912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Общее руководство по микробиологическим исследованиям»</w:t>
            </w:r>
          </w:p>
        </w:tc>
        <w:tc>
          <w:tcPr>
            <w:tcW w:w="2789" w:type="dxa"/>
          </w:tcPr>
          <w:p w:rsidR="00BF5797" w:rsidRPr="006F4555" w:rsidRDefault="008F2912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581868" w:rsidP="00377F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50721-94 «Полотна и изделия трикотажные. Методы определения вида и массовой доли сырья»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581868" w:rsidRPr="00497765" w:rsidRDefault="00581868" w:rsidP="00377FA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>ГОСТ Р 51293-99 «Идентификация продукции.</w:t>
            </w:r>
          </w:p>
          <w:p w:rsidR="00BF5797" w:rsidRPr="0049776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 положения»</w:t>
            </w:r>
          </w:p>
        </w:tc>
        <w:tc>
          <w:tcPr>
            <w:tcW w:w="2789" w:type="dxa"/>
          </w:tcPr>
          <w:p w:rsidR="00BF5797" w:rsidRPr="006F4555" w:rsidRDefault="00581868" w:rsidP="00377FA5">
            <w:pPr>
              <w:pStyle w:val="Default"/>
              <w:jc w:val="center"/>
              <w:rPr>
                <w:sz w:val="28"/>
                <w:szCs w:val="28"/>
              </w:rPr>
            </w:pPr>
            <w:r w:rsidRPr="006F4555">
              <w:rPr>
                <w:sz w:val="28"/>
                <w:szCs w:val="28"/>
              </w:rPr>
              <w:t>применяется до 01.11.2023</w:t>
            </w: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51293-2022 «Оценка соответствия. Общие правила идентификации продукции для целей подтверждения соответствия»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6F455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555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СТБ 2447-2016 «Полотна и изделия трикотажные. Методы определения вида и массовой доли сырья»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ИСО 105-А05-99 «Материалы текстильные. Определение устойчивости окраски. Часть А05. Метод инструментальной оценки изменения окраски для определения баллов по серой шкале»</w:t>
            </w:r>
          </w:p>
        </w:tc>
        <w:tc>
          <w:tcPr>
            <w:tcW w:w="2789" w:type="dxa"/>
          </w:tcPr>
          <w:p w:rsidR="00BF5797" w:rsidRPr="006F4555" w:rsidRDefault="00BF5797" w:rsidP="00377FA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ИСО 105-Е02-2014 «Материалы текстильные. Определение устойчивости окраски. Часть Е02. Метод определения устойчивости окраски к морской воде»</w:t>
            </w:r>
          </w:p>
        </w:tc>
        <w:tc>
          <w:tcPr>
            <w:tcW w:w="2789" w:type="dxa"/>
          </w:tcPr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581868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ИСО 105-Е04-2010 «Материалы текстильные. Определение устойчивости окраски. Часть Е04. Метод определения устойчивости окраски к поту»</w:t>
            </w:r>
          </w:p>
        </w:tc>
        <w:tc>
          <w:tcPr>
            <w:tcW w:w="2789" w:type="dxa"/>
          </w:tcPr>
          <w:p w:rsidR="00BF5797" w:rsidRPr="00497765" w:rsidRDefault="00581868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>применяется до 01.11.2023</w:t>
            </w:r>
          </w:p>
          <w:p w:rsidR="00236C8C" w:rsidRPr="00497765" w:rsidRDefault="00236C8C" w:rsidP="00236C8C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CB256A" w:rsidP="00236C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ISO 105-С10-2009 «Материалы текстильные. Определение устойчивости окраски. Часть С</w:t>
            </w:r>
            <w:r w:rsidR="00236C8C"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Метод определения устойчивости окраски к действию стирки с мылом или с мылом и содой»</w:t>
            </w:r>
          </w:p>
        </w:tc>
        <w:tc>
          <w:tcPr>
            <w:tcW w:w="2789" w:type="dxa"/>
          </w:tcPr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BF5797" w:rsidRPr="006F4555" w:rsidTr="001A5203">
        <w:tc>
          <w:tcPr>
            <w:tcW w:w="852" w:type="dxa"/>
          </w:tcPr>
          <w:p w:rsidR="00BF5797" w:rsidRPr="006F455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66" w:type="dxa"/>
          </w:tcPr>
          <w:p w:rsidR="00CB256A" w:rsidRPr="00497765" w:rsidRDefault="00CB256A" w:rsidP="006F45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ISO 105-Х12-2009 «Материалы текстильные. Определение устойчивости окраски. Часть X</w:t>
            </w:r>
            <w:r w:rsidR="00236C8C"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Метод определения устойчивости окраски к трению»</w:t>
            </w:r>
          </w:p>
        </w:tc>
        <w:tc>
          <w:tcPr>
            <w:tcW w:w="2789" w:type="dxa"/>
          </w:tcPr>
          <w:p w:rsidR="00236C8C" w:rsidRPr="00497765" w:rsidRDefault="00CB256A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  <w:highlight w:val="green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>применяется до 01.11.2023</w:t>
            </w:r>
            <w:r w:rsidR="00236C8C" w:rsidRPr="00497765">
              <w:rPr>
                <w:color w:val="000000" w:themeColor="text1"/>
                <w:sz w:val="28"/>
                <w:szCs w:val="28"/>
                <w:highlight w:val="green"/>
              </w:rPr>
              <w:t xml:space="preserve"> </w:t>
            </w:r>
          </w:p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1A5203">
        <w:tc>
          <w:tcPr>
            <w:tcW w:w="852" w:type="dxa"/>
          </w:tcPr>
          <w:p w:rsidR="00BF5797" w:rsidRPr="0049776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7B219E" w:rsidP="006F45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ISO 14184-1-2011 «Материалы текстильные. Определение содержания формальдегида. Часть 1. Определение содержания свободного и гидролизованного формальдегида методом водной экстракции»</w:t>
            </w:r>
          </w:p>
        </w:tc>
        <w:tc>
          <w:tcPr>
            <w:tcW w:w="2789" w:type="dxa"/>
          </w:tcPr>
          <w:p w:rsidR="00236C8C" w:rsidRPr="00497765" w:rsidRDefault="007B219E" w:rsidP="009C5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применяется до 01.11.2023</w:t>
            </w:r>
          </w:p>
          <w:p w:rsidR="00236C8C" w:rsidRPr="00497765" w:rsidRDefault="00236C8C" w:rsidP="00236C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F5797" w:rsidRPr="00497765" w:rsidRDefault="00BF5797" w:rsidP="00236C8C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1A5203">
        <w:tc>
          <w:tcPr>
            <w:tcW w:w="852" w:type="dxa"/>
          </w:tcPr>
          <w:p w:rsidR="00BF5797" w:rsidRPr="0049776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7B219E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ГОСТ Р ИСО 16017-1-2007 «Воздух атмосферный, рабочей зоны и замкнутых помещений. Отбор проб летучих органических соединений при помощи сорбционной трубки с последующей </w:t>
            </w:r>
            <w:proofErr w:type="spellStart"/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термодесорбцией</w:t>
            </w:r>
            <w:proofErr w:type="spellEnd"/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газохроматографическим анализом на капиллярных колонках. Часть 1. Отбор проб методом прокачки»</w:t>
            </w:r>
          </w:p>
        </w:tc>
        <w:tc>
          <w:tcPr>
            <w:tcW w:w="2789" w:type="dxa"/>
          </w:tcPr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1A5203">
        <w:tc>
          <w:tcPr>
            <w:tcW w:w="852" w:type="dxa"/>
          </w:tcPr>
          <w:p w:rsidR="00BF5797" w:rsidRPr="0049776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7B219E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59577-2021 «Кожа, мех и изделия из них. Определение индекса токсичности»</w:t>
            </w:r>
          </w:p>
        </w:tc>
        <w:tc>
          <w:tcPr>
            <w:tcW w:w="2789" w:type="dxa"/>
          </w:tcPr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7B219E">
        <w:tc>
          <w:tcPr>
            <w:tcW w:w="852" w:type="dxa"/>
          </w:tcPr>
          <w:p w:rsidR="00BF5797" w:rsidRPr="00497765" w:rsidRDefault="00BF5797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BF5797" w:rsidRPr="00497765" w:rsidRDefault="007B219E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54591-2011 «Кожа и мех. Метод определения содержания хрома (VI)»</w:t>
            </w:r>
          </w:p>
        </w:tc>
        <w:tc>
          <w:tcPr>
            <w:tcW w:w="2789" w:type="dxa"/>
          </w:tcPr>
          <w:p w:rsidR="00BF5797" w:rsidRPr="00497765" w:rsidRDefault="00BF5797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862081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ИСО 17131-2014 «Кожа. Метод идентификации с помощью микроскопа»</w:t>
            </w:r>
          </w:p>
        </w:tc>
        <w:tc>
          <w:tcPr>
            <w:tcW w:w="2789" w:type="dxa"/>
          </w:tcPr>
          <w:p w:rsidR="007B219E" w:rsidRPr="00497765" w:rsidRDefault="007B219E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862081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2132-2010 «Изделия из кожи. Методы определения применяемых материалов»</w:t>
            </w:r>
          </w:p>
        </w:tc>
        <w:tc>
          <w:tcPr>
            <w:tcW w:w="2789" w:type="dxa"/>
          </w:tcPr>
          <w:p w:rsidR="007B219E" w:rsidRPr="00497765" w:rsidRDefault="00862081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>применяется до 01.11.2023</w:t>
            </w: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862081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58704-2019 «Велосипеды для детей младшего возраста. Требования безопасности и методы испытаний»</w:t>
            </w:r>
          </w:p>
        </w:tc>
        <w:tc>
          <w:tcPr>
            <w:tcW w:w="2789" w:type="dxa"/>
          </w:tcPr>
          <w:p w:rsidR="007B219E" w:rsidRPr="00497765" w:rsidRDefault="007B219E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862081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СТБ 7.206-2006 «Издания книжные и журнальные для детей. ОТУ»</w:t>
            </w:r>
          </w:p>
        </w:tc>
        <w:tc>
          <w:tcPr>
            <w:tcW w:w="2789" w:type="dxa"/>
          </w:tcPr>
          <w:p w:rsidR="007B219E" w:rsidRPr="00497765" w:rsidRDefault="00862081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  <w:r w:rsidRPr="00497765">
              <w:rPr>
                <w:color w:val="000000" w:themeColor="text1"/>
                <w:sz w:val="28"/>
                <w:szCs w:val="28"/>
              </w:rPr>
              <w:t>применяется до 01.07.2024</w:t>
            </w: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377FA5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54543-2011 «Тетради ученические. Общие технические условия»</w:t>
            </w:r>
          </w:p>
        </w:tc>
        <w:tc>
          <w:tcPr>
            <w:tcW w:w="2789" w:type="dxa"/>
          </w:tcPr>
          <w:p w:rsidR="007B219E" w:rsidRPr="00497765" w:rsidRDefault="007B219E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7765" w:rsidRPr="00497765" w:rsidTr="007B219E">
        <w:tc>
          <w:tcPr>
            <w:tcW w:w="852" w:type="dxa"/>
          </w:tcPr>
          <w:p w:rsidR="007B219E" w:rsidRPr="00497765" w:rsidRDefault="007B219E" w:rsidP="00456F04">
            <w:pPr>
              <w:pStyle w:val="Default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66" w:type="dxa"/>
          </w:tcPr>
          <w:p w:rsidR="007B219E" w:rsidRPr="00497765" w:rsidRDefault="00377FA5" w:rsidP="00377FA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7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ГОСТ Р 55081-2012 «Дневники школьные. Технические условия»</w:t>
            </w:r>
          </w:p>
        </w:tc>
        <w:tc>
          <w:tcPr>
            <w:tcW w:w="2789" w:type="dxa"/>
          </w:tcPr>
          <w:p w:rsidR="007B219E" w:rsidRPr="00497765" w:rsidRDefault="007B219E" w:rsidP="00377FA5">
            <w:pPr>
              <w:pStyle w:val="Defaul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23015" w:rsidRPr="00497765" w:rsidRDefault="00D230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3015" w:rsidRPr="00497765" w:rsidSect="00F45FC4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30.05.2023 09:06 Ли Сергей Михайлович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30.05.2023 18:15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9E6" w:rsidRDefault="009609E6" w:rsidP="00456F04">
      <w:pPr>
        <w:spacing w:after="0" w:line="240" w:lineRule="auto"/>
      </w:pPr>
      <w:r>
        <w:separator/>
      </w:r>
    </w:p>
  </w:endnote>
  <w:endnote w:type="continuationSeparator" w:id="0">
    <w:p w:rsidR="009609E6" w:rsidRDefault="009609E6" w:rsidP="0045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31.05.2023 19:25.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9E6" w:rsidRDefault="009609E6" w:rsidP="00456F04">
      <w:pPr>
        <w:spacing w:after="0" w:line="240" w:lineRule="auto"/>
      </w:pPr>
      <w:r>
        <w:separator/>
      </w:r>
    </w:p>
  </w:footnote>
  <w:footnote w:type="continuationSeparator" w:id="0">
    <w:p w:rsidR="009609E6" w:rsidRDefault="009609E6" w:rsidP="00456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08258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56F04" w:rsidRPr="00456F04" w:rsidRDefault="00456F04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456F04">
          <w:rPr>
            <w:rFonts w:ascii="Times New Roman" w:hAnsi="Times New Roman" w:cs="Times New Roman"/>
            <w:sz w:val="24"/>
          </w:rPr>
          <w:fldChar w:fldCharType="begin"/>
        </w:r>
        <w:r w:rsidRPr="00456F04">
          <w:rPr>
            <w:rFonts w:ascii="Times New Roman" w:hAnsi="Times New Roman" w:cs="Times New Roman"/>
            <w:sz w:val="24"/>
          </w:rPr>
          <w:instrText>PAGE   \* MERGEFORMAT</w:instrText>
        </w:r>
        <w:r w:rsidRPr="00456F04">
          <w:rPr>
            <w:rFonts w:ascii="Times New Roman" w:hAnsi="Times New Roman" w:cs="Times New Roman"/>
            <w:sz w:val="24"/>
          </w:rPr>
          <w:fldChar w:fldCharType="separate"/>
        </w:r>
        <w:r w:rsidR="0014221C">
          <w:rPr>
            <w:rFonts w:ascii="Times New Roman" w:hAnsi="Times New Roman" w:cs="Times New Roman"/>
            <w:noProof/>
            <w:sz w:val="24"/>
          </w:rPr>
          <w:t>4</w:t>
        </w:r>
        <w:r w:rsidRPr="00456F0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56F04" w:rsidRDefault="00456F04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йбатырова Э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44006"/>
    <w:multiLevelType w:val="hybridMultilevel"/>
    <w:tmpl w:val="23E2E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15"/>
    <w:rsid w:val="00010042"/>
    <w:rsid w:val="00010875"/>
    <w:rsid w:val="00016D8F"/>
    <w:rsid w:val="0014221C"/>
    <w:rsid w:val="002018BA"/>
    <w:rsid w:val="00201A3F"/>
    <w:rsid w:val="00236C8C"/>
    <w:rsid w:val="002C4FB7"/>
    <w:rsid w:val="00377FA5"/>
    <w:rsid w:val="003E3AF8"/>
    <w:rsid w:val="004133D9"/>
    <w:rsid w:val="00456F04"/>
    <w:rsid w:val="00497765"/>
    <w:rsid w:val="004A617C"/>
    <w:rsid w:val="004B5751"/>
    <w:rsid w:val="00542AE0"/>
    <w:rsid w:val="00581868"/>
    <w:rsid w:val="005D4A6F"/>
    <w:rsid w:val="006E7EA1"/>
    <w:rsid w:val="006F4555"/>
    <w:rsid w:val="00726CE6"/>
    <w:rsid w:val="00765947"/>
    <w:rsid w:val="007952F5"/>
    <w:rsid w:val="007B219E"/>
    <w:rsid w:val="007C49DE"/>
    <w:rsid w:val="00801DB2"/>
    <w:rsid w:val="00862081"/>
    <w:rsid w:val="008D09BA"/>
    <w:rsid w:val="008F2912"/>
    <w:rsid w:val="00902174"/>
    <w:rsid w:val="009166A9"/>
    <w:rsid w:val="009305BD"/>
    <w:rsid w:val="009609E6"/>
    <w:rsid w:val="009C5FCA"/>
    <w:rsid w:val="00A353D8"/>
    <w:rsid w:val="00A8370D"/>
    <w:rsid w:val="00B165DD"/>
    <w:rsid w:val="00B42E8D"/>
    <w:rsid w:val="00B6157B"/>
    <w:rsid w:val="00B81EA9"/>
    <w:rsid w:val="00B973AA"/>
    <w:rsid w:val="00BF5797"/>
    <w:rsid w:val="00BF7417"/>
    <w:rsid w:val="00CB256A"/>
    <w:rsid w:val="00CC1015"/>
    <w:rsid w:val="00CD4F0D"/>
    <w:rsid w:val="00CF5911"/>
    <w:rsid w:val="00D23015"/>
    <w:rsid w:val="00E07FA1"/>
    <w:rsid w:val="00E17394"/>
    <w:rsid w:val="00E7445D"/>
    <w:rsid w:val="00EA4533"/>
    <w:rsid w:val="00ED6DEA"/>
    <w:rsid w:val="00F45FC4"/>
    <w:rsid w:val="00FA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17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F5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Знак Знак Знак"/>
    <w:basedOn w:val="a"/>
    <w:autoRedefine/>
    <w:rsid w:val="00BF5797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6">
    <w:name w:val="Другое_"/>
    <w:basedOn w:val="a0"/>
    <w:link w:val="a7"/>
    <w:rsid w:val="008F2912"/>
    <w:rPr>
      <w:rFonts w:ascii="Times New Roman" w:eastAsia="Times New Roman" w:hAnsi="Times New Roman" w:cs="Times New Roman"/>
      <w:color w:val="323232"/>
    </w:rPr>
  </w:style>
  <w:style w:type="paragraph" w:customStyle="1" w:styleId="a7">
    <w:name w:val="Другое"/>
    <w:basedOn w:val="a"/>
    <w:link w:val="a6"/>
    <w:rsid w:val="008F291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323232"/>
    </w:rPr>
  </w:style>
  <w:style w:type="paragraph" w:styleId="a8">
    <w:name w:val="header"/>
    <w:basedOn w:val="a"/>
    <w:link w:val="a9"/>
    <w:uiPriority w:val="99"/>
    <w:unhideWhenUsed/>
    <w:rsid w:val="0045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6F04"/>
  </w:style>
  <w:style w:type="paragraph" w:styleId="aa">
    <w:name w:val="footer"/>
    <w:basedOn w:val="a"/>
    <w:link w:val="ab"/>
    <w:uiPriority w:val="99"/>
    <w:unhideWhenUsed/>
    <w:rsid w:val="0045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6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17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F5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Знак Знак Знак"/>
    <w:basedOn w:val="a"/>
    <w:autoRedefine/>
    <w:rsid w:val="00BF5797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6">
    <w:name w:val="Другое_"/>
    <w:basedOn w:val="a0"/>
    <w:link w:val="a7"/>
    <w:rsid w:val="008F2912"/>
    <w:rPr>
      <w:rFonts w:ascii="Times New Roman" w:eastAsia="Times New Roman" w:hAnsi="Times New Roman" w:cs="Times New Roman"/>
      <w:color w:val="323232"/>
    </w:rPr>
  </w:style>
  <w:style w:type="paragraph" w:customStyle="1" w:styleId="a7">
    <w:name w:val="Другое"/>
    <w:basedOn w:val="a"/>
    <w:link w:val="a6"/>
    <w:rsid w:val="008F291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323232"/>
    </w:rPr>
  </w:style>
  <w:style w:type="paragraph" w:styleId="a8">
    <w:name w:val="header"/>
    <w:basedOn w:val="a"/>
    <w:link w:val="a9"/>
    <w:uiPriority w:val="99"/>
    <w:unhideWhenUsed/>
    <w:rsid w:val="0045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6F04"/>
  </w:style>
  <w:style w:type="paragraph" w:styleId="aa">
    <w:name w:val="footer"/>
    <w:basedOn w:val="a"/>
    <w:link w:val="ab"/>
    <w:uiPriority w:val="99"/>
    <w:unhideWhenUsed/>
    <w:rsid w:val="0045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74" Type="http://schemas.openxmlformats.org/officeDocument/2006/relationships/image" Target="media/image97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Aibatyrova Elmirra</cp:lastModifiedBy>
  <cp:revision>25</cp:revision>
  <dcterms:created xsi:type="dcterms:W3CDTF">2023-03-16T04:37:00Z</dcterms:created>
  <dcterms:modified xsi:type="dcterms:W3CDTF">2023-05-23T02:51:00Z</dcterms:modified>
</cp:coreProperties>
</file>